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7FA" w:rsidRPr="007E47FA" w:rsidRDefault="007E47FA" w:rsidP="007E47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47FA">
        <w:rPr>
          <w:rFonts w:ascii="Times New Roman" w:hAnsi="Times New Roman" w:cs="Times New Roman"/>
          <w:sz w:val="28"/>
          <w:szCs w:val="28"/>
        </w:rPr>
        <w:t>С целью сохранения и популяризации объектов культурного наследия (памятников ВОВ), находящихся в собственности поселения, местного (муниципального) значения, расположенных на территории поселения, жители х. Верхний Митякин выступили инициаторами проекта по ремонту памятника "Братская могила воинам-освободителям" с благоустройством прилегающей территории. Проект поддержали 317 чел. В 2023 году Администрация Красновского сельского поселения участвовала в конкурсе проектов инициативного бюджетирования, проводимого Правительством Ростовской области. Инициативный проект по объекту "Ремонт памятника "Братская могила воинам-освободителям" с благоустройством прилегающей территории, расположенных по адресу: Российская Федерация, Ростовская область, Тарасовский район, Красновское сельское поселение, х. Верхний Митякин, на расстоянии 40 м от здания по ул. Центральная № 146" признан одним из победителей конкурса.</w:t>
      </w:r>
    </w:p>
    <w:p w:rsidR="007E47FA" w:rsidRPr="007E47FA" w:rsidRDefault="007E47FA" w:rsidP="007E47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47FA">
        <w:rPr>
          <w:rFonts w:ascii="Times New Roman" w:hAnsi="Times New Roman" w:cs="Times New Roman"/>
          <w:sz w:val="28"/>
          <w:szCs w:val="28"/>
        </w:rPr>
        <w:t xml:space="preserve">В результате конкурсных процедур 26.02.2024 г. был заключен муниципальный контракт с подрядчиком ИП </w:t>
      </w:r>
      <w:proofErr w:type="spellStart"/>
      <w:r w:rsidRPr="007E47FA">
        <w:rPr>
          <w:rFonts w:ascii="Times New Roman" w:hAnsi="Times New Roman" w:cs="Times New Roman"/>
          <w:sz w:val="28"/>
          <w:szCs w:val="28"/>
        </w:rPr>
        <w:t>Мотре</w:t>
      </w:r>
      <w:proofErr w:type="spellEnd"/>
      <w:r w:rsidRPr="007E47FA">
        <w:rPr>
          <w:rFonts w:ascii="Times New Roman" w:hAnsi="Times New Roman" w:cs="Times New Roman"/>
          <w:sz w:val="28"/>
          <w:szCs w:val="28"/>
        </w:rPr>
        <w:t xml:space="preserve"> К.Н.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E47FA">
        <w:rPr>
          <w:rFonts w:ascii="Times New Roman" w:hAnsi="Times New Roman" w:cs="Times New Roman"/>
          <w:sz w:val="28"/>
          <w:szCs w:val="28"/>
        </w:rPr>
        <w:t>Цена контракта составляет 1298700,00 рублей, в том числе:</w:t>
      </w:r>
    </w:p>
    <w:p w:rsidR="007E47FA" w:rsidRDefault="007E47FA" w:rsidP="007E47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47FA">
        <w:rPr>
          <w:rFonts w:ascii="Times New Roman" w:hAnsi="Times New Roman" w:cs="Times New Roman"/>
          <w:sz w:val="28"/>
          <w:szCs w:val="28"/>
        </w:rPr>
        <w:t xml:space="preserve">инициативные платежи –121000 руб., из них 54100 руб. – платежи юр. лиц и ИП, 66900 руб. – инициативные платежи граждан. </w:t>
      </w:r>
    </w:p>
    <w:p w:rsidR="00445DEF" w:rsidRPr="007E47FA" w:rsidRDefault="00445DEF" w:rsidP="007E47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Работы полностью завершены </w:t>
      </w:r>
      <w:r w:rsidRPr="00445DEF">
        <w:rPr>
          <w:rFonts w:ascii="Times New Roman" w:hAnsi="Times New Roman" w:cs="Times New Roman"/>
          <w:sz w:val="28"/>
          <w:szCs w:val="28"/>
        </w:rPr>
        <w:t>05.09.2024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</w:p>
    <w:p w:rsidR="00A7179C" w:rsidRPr="007E47FA" w:rsidRDefault="007E47FA" w:rsidP="007E47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47FA">
        <w:rPr>
          <w:rFonts w:ascii="Times New Roman" w:hAnsi="Times New Roman" w:cs="Times New Roman"/>
          <w:sz w:val="28"/>
          <w:szCs w:val="28"/>
        </w:rPr>
        <w:t xml:space="preserve">Площадка выровнена, бетонный фундамент выложен тротуарной плиткой, по периметру выставлено декоративное металлическое ограждение. Выложены новые кирпичные стены под мемориальные плиты пяти захоронений. </w:t>
      </w:r>
      <w:r>
        <w:rPr>
          <w:rFonts w:ascii="Times New Roman" w:hAnsi="Times New Roman" w:cs="Times New Roman"/>
          <w:sz w:val="28"/>
          <w:szCs w:val="28"/>
        </w:rPr>
        <w:t>Выполне</w:t>
      </w:r>
      <w:r w:rsidRPr="007E47FA">
        <w:rPr>
          <w:rFonts w:ascii="Times New Roman" w:hAnsi="Times New Roman" w:cs="Times New Roman"/>
          <w:sz w:val="28"/>
          <w:szCs w:val="28"/>
        </w:rPr>
        <w:t xml:space="preserve">ны работы по каменной кладке основания памятника.  Проведены земляные работы по подсыпке и выравниванию грунта вокруг объекта, выкопке водоотводных каналов. Максимально сохранены зеленые насаждения: взрослые туи и березы.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E47FA">
        <w:rPr>
          <w:rFonts w:ascii="Times New Roman" w:hAnsi="Times New Roman" w:cs="Times New Roman"/>
          <w:sz w:val="28"/>
          <w:szCs w:val="28"/>
        </w:rPr>
        <w:t>станов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7E47FA">
        <w:rPr>
          <w:rFonts w:ascii="Times New Roman" w:hAnsi="Times New Roman" w:cs="Times New Roman"/>
          <w:sz w:val="28"/>
          <w:szCs w:val="28"/>
        </w:rPr>
        <w:t xml:space="preserve"> металлическ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E47FA">
        <w:rPr>
          <w:rFonts w:ascii="Times New Roman" w:hAnsi="Times New Roman" w:cs="Times New Roman"/>
          <w:sz w:val="28"/>
          <w:szCs w:val="28"/>
        </w:rPr>
        <w:t xml:space="preserve"> части памятника и гранитн</w:t>
      </w:r>
      <w:r>
        <w:rPr>
          <w:rFonts w:ascii="Times New Roman" w:hAnsi="Times New Roman" w:cs="Times New Roman"/>
          <w:sz w:val="28"/>
          <w:szCs w:val="28"/>
        </w:rPr>
        <w:t>ые плиты. На подходе к площадке выложен каменный парапет со ступенями. На земельной насыпи силами работников администрации посеяна смесь газонных трав.</w:t>
      </w:r>
    </w:p>
    <w:sectPr w:rsidR="00A7179C" w:rsidRPr="007E47FA" w:rsidSect="00215499">
      <w:pgSz w:w="11906" w:h="16838" w:orient="landscape"/>
      <w:pgMar w:top="1134" w:right="850" w:bottom="1134" w:left="1701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D4"/>
    <w:rsid w:val="00215499"/>
    <w:rsid w:val="00445DEF"/>
    <w:rsid w:val="007E47FA"/>
    <w:rsid w:val="00A7179C"/>
    <w:rsid w:val="00D825D4"/>
    <w:rsid w:val="00FE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27FE5-16A3-4EDD-ADC8-66A28E8C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7F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2025-05-23T08:41:00Z</dcterms:created>
  <dcterms:modified xsi:type="dcterms:W3CDTF">2025-05-23T12:01:00Z</dcterms:modified>
</cp:coreProperties>
</file>